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55" w:rsidRPr="009F512C" w:rsidRDefault="0008640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9F512C">
        <w:rPr>
          <w:rFonts w:ascii="Times New Roman" w:hAnsi="Times New Roman"/>
          <w:b/>
          <w:sz w:val="24"/>
          <w:szCs w:val="28"/>
        </w:rPr>
        <w:t>РАЗРАБОТАНЫ</w:t>
      </w:r>
      <w:r w:rsidRPr="009F512C">
        <w:rPr>
          <w:rFonts w:ascii="Times New Roman" w:hAnsi="Times New Roman"/>
          <w:b/>
          <w:sz w:val="20"/>
        </w:rPr>
        <w:t xml:space="preserve"> </w:t>
      </w:r>
      <w:r w:rsidRPr="009F512C"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i/>
          <w:sz w:val="24"/>
          <w:szCs w:val="28"/>
        </w:rPr>
        <w:t xml:space="preserve">(пп. </w:t>
      </w:r>
      <w:r w:rsidR="00086405" w:rsidRPr="009F512C">
        <w:rPr>
          <w:rFonts w:ascii="Times New Roman" w:hAnsi="Times New Roman"/>
          <w:i/>
          <w:sz w:val="24"/>
          <w:szCs w:val="28"/>
        </w:rPr>
        <w:t xml:space="preserve">3.1 и </w:t>
      </w:r>
      <w:r w:rsidRPr="009F512C">
        <w:rPr>
          <w:rFonts w:ascii="Times New Roman" w:hAnsi="Times New Roman"/>
          <w:i/>
          <w:sz w:val="24"/>
          <w:szCs w:val="28"/>
        </w:rPr>
        <w:t xml:space="preserve">3.2 протокола от </w:t>
      </w:r>
      <w:r w:rsidR="00086405" w:rsidRPr="009F512C">
        <w:rPr>
          <w:rFonts w:ascii="Times New Roman" w:hAnsi="Times New Roman"/>
          <w:i/>
          <w:sz w:val="24"/>
          <w:szCs w:val="28"/>
        </w:rPr>
        <w:t>08.02.2022</w:t>
      </w:r>
      <w:r w:rsidRPr="009F512C">
        <w:rPr>
          <w:rFonts w:ascii="Times New Roman" w:hAnsi="Times New Roman"/>
          <w:i/>
          <w:sz w:val="24"/>
          <w:szCs w:val="28"/>
        </w:rPr>
        <w:t>)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с территориальными органами МВД России, Росгвардии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9F512C">
        <w:rPr>
          <w:bCs/>
          <w:color w:val="auto"/>
          <w:sz w:val="28"/>
          <w:szCs w:val="28"/>
        </w:rPr>
        <w:t>г. Москва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8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Росгвардии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Минобрнауки России, Минпросвещения России, МВД России, МЧС России, Росгвардии, ФСБ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исходя из особенностей каждого объекта разрабатываются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внутриобъектового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усиление охраны и контроля пропускного и внутриобъектового режимов,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нападении руководителю любым доступным способом (при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месте нахождения,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по возможности покинуть территорию объекта и сообщить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дать работнику охраны распоряжение о передаче посредством системы оповещения или любым доступным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(см. Приложение) от взрывного устройства до прибытия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и его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орган (организацию) - правообладателя объекта (территории),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опасной зоны помещениях,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 допускать общения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родителям (законным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  <w:sz w:val="24"/>
                <w:szCs w:val="24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по своей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е; 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CC" w:rsidRDefault="00D71ECC" w:rsidP="00CE2DF1">
      <w:r>
        <w:separator/>
      </w:r>
    </w:p>
  </w:endnote>
  <w:endnote w:type="continuationSeparator" w:id="0">
    <w:p w:rsidR="00D71ECC" w:rsidRDefault="00D71ECC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CC" w:rsidRDefault="00D71ECC" w:rsidP="00CE2DF1">
      <w:r>
        <w:separator/>
      </w:r>
    </w:p>
  </w:footnote>
  <w:footnote w:type="continuationSeparator" w:id="0">
    <w:p w:rsidR="00D71ECC" w:rsidRDefault="00D71ECC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5A5DDA">
      <w:rPr>
        <w:rFonts w:ascii="Times New Roman" w:hAnsi="Times New Roman" w:cs="Times New Roman"/>
        <w:noProof/>
      </w:rPr>
      <w:t>3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A5DDA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1E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34CA55-4BD6-49D7-9D4C-7A5FC8AD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EACB-FD33-4F0E-9732-5A23AC39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User</cp:lastModifiedBy>
  <cp:revision>4</cp:revision>
  <cp:lastPrinted>2022-10-03T05:02:00Z</cp:lastPrinted>
  <dcterms:created xsi:type="dcterms:W3CDTF">2022-08-12T09:40:00Z</dcterms:created>
  <dcterms:modified xsi:type="dcterms:W3CDTF">2022-10-03T05:02:00Z</dcterms:modified>
</cp:coreProperties>
</file>